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right"/>
        <w:outlineLvl w:val="0"/>
      </w:pPr>
      <w:r>
        <w:t>Приложение 2</w:t>
      </w:r>
    </w:p>
    <w:p w:rsidR="0045336D" w:rsidRDefault="0045336D">
      <w:pPr>
        <w:pStyle w:val="ConsPlusNormal"/>
        <w:jc w:val="right"/>
      </w:pPr>
      <w:r>
        <w:t>к решению Совета муниципального района</w:t>
      </w:r>
    </w:p>
    <w:p w:rsidR="0045336D" w:rsidRDefault="0045336D">
      <w:pPr>
        <w:pStyle w:val="ConsPlusNormal"/>
        <w:jc w:val="right"/>
      </w:pPr>
      <w:r>
        <w:t>"Заполярный район"</w:t>
      </w:r>
    </w:p>
    <w:p w:rsidR="0045336D" w:rsidRDefault="0045336D">
      <w:pPr>
        <w:pStyle w:val="ConsPlusNormal"/>
        <w:jc w:val="right"/>
      </w:pPr>
      <w:r>
        <w:t>от 22.12.2021 N 161-р</w:t>
      </w: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Title"/>
        <w:jc w:val="center"/>
      </w:pPr>
      <w:bookmarkStart w:id="0" w:name="P281"/>
      <w:bookmarkEnd w:id="0"/>
      <w:r>
        <w:t>ДОХОДЫ</w:t>
      </w:r>
    </w:p>
    <w:p w:rsidR="0045336D" w:rsidRDefault="0045336D">
      <w:pPr>
        <w:pStyle w:val="ConsPlusTitle"/>
        <w:jc w:val="center"/>
      </w:pPr>
      <w:r>
        <w:t>РАЙОННОГО БЮДЖЕТА МУНИЦИПАЛЬНОГО РАЙОНА "ЗАПОЛЯРНЫЙ РАЙОН"</w:t>
      </w:r>
    </w:p>
    <w:p w:rsidR="0045336D" w:rsidRDefault="0045336D">
      <w:pPr>
        <w:pStyle w:val="ConsPlusTitle"/>
        <w:jc w:val="center"/>
      </w:pPr>
      <w:r>
        <w:t>НА 2022 ГОД И ПЛАНОВЫЙ ПЕРИОД 2023 - 2024 ГОДОВ</w:t>
      </w:r>
    </w:p>
    <w:p w:rsidR="0045336D" w:rsidRDefault="0045336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5336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>от 29.09.2022 N 205-р)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</w:tr>
    </w:tbl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right"/>
      </w:pPr>
      <w:r>
        <w:t>тыс. рублей</w:t>
      </w:r>
    </w:p>
    <w:p w:rsidR="0045336D" w:rsidRDefault="0045336D">
      <w:pPr>
        <w:pStyle w:val="ConsPlusNormal"/>
        <w:spacing w:after="1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2694"/>
        <w:gridCol w:w="1275"/>
        <w:gridCol w:w="1276"/>
        <w:gridCol w:w="1276"/>
      </w:tblGrid>
      <w:tr w:rsidR="0045336D" w:rsidTr="00407E2E">
        <w:tc>
          <w:tcPr>
            <w:tcW w:w="2830" w:type="dxa"/>
            <w:vMerge w:val="restart"/>
          </w:tcPr>
          <w:p w:rsidR="0045336D" w:rsidRDefault="0045336D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2694" w:type="dxa"/>
            <w:vMerge w:val="restart"/>
          </w:tcPr>
          <w:p w:rsidR="0045336D" w:rsidRDefault="0045336D">
            <w:pPr>
              <w:pStyle w:val="ConsPlusNormal"/>
              <w:jc w:val="center"/>
            </w:pPr>
            <w:r>
              <w:t>Наименование статьи дохода</w:t>
            </w:r>
          </w:p>
        </w:tc>
        <w:tc>
          <w:tcPr>
            <w:tcW w:w="3827" w:type="dxa"/>
            <w:gridSpan w:val="3"/>
          </w:tcPr>
          <w:p w:rsidR="0045336D" w:rsidRDefault="0045336D">
            <w:pPr>
              <w:pStyle w:val="ConsPlusNormal"/>
              <w:jc w:val="center"/>
            </w:pPr>
            <w:r>
              <w:t>Сумма</w:t>
            </w:r>
          </w:p>
        </w:tc>
      </w:tr>
      <w:tr w:rsidR="0045336D" w:rsidTr="00407E2E">
        <w:tc>
          <w:tcPr>
            <w:tcW w:w="2830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2694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1275" w:type="dxa"/>
          </w:tcPr>
          <w:p w:rsidR="0045336D" w:rsidRDefault="0045336D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76" w:type="dxa"/>
          </w:tcPr>
          <w:p w:rsidR="0045336D" w:rsidRDefault="0045336D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76" w:type="dxa"/>
          </w:tcPr>
          <w:p w:rsidR="0045336D" w:rsidRDefault="0045336D">
            <w:pPr>
              <w:pStyle w:val="ConsPlusNormal"/>
              <w:jc w:val="center"/>
            </w:pPr>
            <w:r>
              <w:t>2024 год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000 8 50 00000 00 0000 000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ВСЕГО ДОХОДОВ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1 283 040,8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1 250 293,8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1 547 851,1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000 1 00 00000 00 0000 000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  <w:jc w:val="center"/>
            </w:pPr>
            <w:r>
              <w:t>Налоговые и неналоговые доходы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1 120 723,3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1 145 821,3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1 175 287,8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000 1 01 00000 00 0000 000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695 526,3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716 377,1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730 698,7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182 1 01 02010 01 0000 110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7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694 595,9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715 433,8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729 742,5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182 1 01 02080 01 0000 110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930,4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943,3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956,2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000 1 05 00000 00 0000 000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35 294,5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36 074,5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36 084,5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182 1 05 01011 01 0000 110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Налог, взимаемый с </w:t>
            </w:r>
            <w:r>
              <w:lastRenderedPageBreak/>
              <w:t>налогоплательщиков, выбравших в качестве объекта налогообложения доходы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lastRenderedPageBreak/>
              <w:t>25,0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25,0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25,0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182 1 05 03010 01 0000 110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34 383,5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35 158,5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35 163,5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182 1 05 04020 02 0000 110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886,0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891,0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896,0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000 1 06 00000 00 0000 000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606,3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606,3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606,3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182 1 06 01030 05 0000 110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19,0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19,0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19,0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182 1 06 06033 05 0000 110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580,3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580,3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580,3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182 1 06 06043 05 0000 110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7,0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7,0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7,0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000 1 11 00000 00 0000 000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322 484,6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332 511,5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345 702,8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005 1 11 05013 05 0000 120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311 667,8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324 134,5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337 099,9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005 1 11 05013 13 0000 120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Доходы, получаемые в </w:t>
            </w:r>
            <w:r>
              <w:lastRenderedPageBreak/>
              <w:t>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lastRenderedPageBreak/>
              <w:t>2 856,3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2 970,6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3 089,4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042 1 11 05025 05 0000 120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6 946,1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4 392,0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4 392,0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034 111 05035 05 0000 120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133,3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133,3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133,3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042 111 05075 05 0000 120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325,4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325,4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192,5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034 1 11 07015 05 0000 120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240,0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042 1 11 09045 05 0000 120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Прочие поступления от использования имущества, находящегося в собственности муниципальных районов (за исключением </w:t>
            </w:r>
            <w:r>
              <w:lastRenderedPageBreak/>
              <w:t>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lastRenderedPageBreak/>
              <w:t>394,9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394,9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394,9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042 1 11 09080 05 0000 120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160,8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160,8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160,8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000 1 12 00000 00 0000 000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54 422,4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56 366,1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58 309,7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000 1 12 01000 01 0000 120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54 422,4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56 366,1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58 309,7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048 1 12 01010 01 0000 120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5 341,5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5 532,2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5 723,0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048 1 12 01030 01 0000 120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13,4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13,9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14,4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048 1 12 01041 01 0000 120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Плата за размещение отходов производства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12 055,3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12 485,9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12 916,4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048 1 12 01070 01 0000 120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37 012,2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38 334,1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39 655,9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6 105,8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3 885,8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3 885,8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000 1 13 01000 00 0000 130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24,2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24,2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24,2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034 1 13 01995 05 0000 130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Прочие доходы от </w:t>
            </w:r>
            <w:r>
              <w:lastRenderedPageBreak/>
              <w:t>оказания платных услуг (работ) получателями средств бюджетов муниципальных районов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lastRenderedPageBreak/>
              <w:t>24,2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24,2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24,2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000 1 13 02000 00 0000 130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6 081,6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3 861,6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3 861,6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034 113 02065 05 0000 130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3 861,6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3 861,6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3 861,6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019 113 02995 05 0000 130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1 917,0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034 113 02995 05 0000 130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295,1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040 113 02995 05 0000 130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7,9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000 1 14 00000 00 0000 000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1 013,7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042 1 14 02053 05 0000 410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266,0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005 1 14 06013 05 0000 430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684,1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005 1 14 06013 13 0000 430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Доходы от продажи </w:t>
            </w:r>
            <w:r>
              <w:lastRenderedPageBreak/>
              <w:t>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lastRenderedPageBreak/>
              <w:t>50,9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042 1 14 06025 05 0000 430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12,7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000 1 16 00000 00 0000 000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5 269,7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009 1 16 01053 01 0000 140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1,8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010 1 16 01053 01 0000 140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9,9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009 1 16 01063 01 0000 140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</w:t>
            </w:r>
            <w:r>
              <w:lastRenderedPageBreak/>
              <w:t>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lastRenderedPageBreak/>
              <w:t>15,7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010 1 16 01063 01 0000 140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3,8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010 1 16 01073 01 0000 140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0,5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009 1 16 01083 01 0000 140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3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58,5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009 1 16 01093 01 0000 140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Административные </w:t>
            </w:r>
            <w:r>
              <w:lastRenderedPageBreak/>
              <w:t xml:space="preserve">штрафы, установленные </w:t>
            </w:r>
            <w:hyperlink r:id="rId14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lastRenderedPageBreak/>
              <w:t>4,3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009 1 16 01133 01 0000 140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5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19,4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009 1 16 01143 01 0000 140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6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57,4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040 1 16 01154 01 0000 140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7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8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</w:t>
            </w:r>
            <w:r>
              <w:lastRenderedPageBreak/>
              <w:t>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lastRenderedPageBreak/>
              <w:t>12,0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046 1 16 01157 01 0000 140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9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37,0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009 1 16 01173 01 0000 140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0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3,9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009 1 16 01193 01 0000 140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lastRenderedPageBreak/>
              <w:t>540,5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010 1 16 01193 01 0000 140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2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0,5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009 1 16 01203 01 0000 140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3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143,0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010 1 16 01203 01 0000 140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4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7,5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034 1 16 07010 05 0000 140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4 031,9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042 1 16 07010 05 0000 140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4,9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034 1 16 07090 05 0000 140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25,2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034 1 16 10061 05 0000 140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</w:t>
            </w:r>
            <w:r>
              <w:lastRenderedPageBreak/>
              <w:t>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lastRenderedPageBreak/>
              <w:t>250,0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048 1 16 10123 01 0000 140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6,6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188 1 16 10123 01 0000 140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2,0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019 1 16 11050 01 0000 140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33,4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000 2 00 00000 00 0000 000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  <w:jc w:val="center"/>
            </w:pPr>
            <w:r>
              <w:t>Безвозмездные поступления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162 317,5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104 472,5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372 563,3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000 2 02 00000 00 0000 000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162 317,5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104 472,5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372 563,3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000 2 02 20000 00 0000 150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Субсидии бюджетам бюджетной системы </w:t>
            </w:r>
            <w:r>
              <w:lastRenderedPageBreak/>
              <w:t>Российской Федерации (межбюджетные субсидии)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lastRenderedPageBreak/>
              <w:t>148 506,0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90 808,6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359 010,9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000 2 02 20077 05 0000 150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Субсидии бюджетам муниципальных районов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38 918,0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90 808,6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034 2 02 20077 05 0000 150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Субсидии бюджетам муниципальных районов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 в рамках </w:t>
            </w:r>
            <w:hyperlink r:id="rId25">
              <w:r>
                <w:rPr>
                  <w:color w:val="0000FF"/>
                </w:rPr>
                <w:t>подпрограммы 1</w:t>
              </w:r>
            </w:hyperlink>
            <w:r>
              <w:t xml:space="preserve">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 государственной программы Ненецкого автономного округа "Обеспечение доступным и комфортным жильем и коммунальными услугами граждан, проживающих в Ненецком автономном округе"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38 918,0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90 808,6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034 2 02 27576 05 0000 150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Субсидии бюджетам муниципальных районов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359 010,9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000 2 02 29999 05 0000 150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109 588,0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034 2 02 29999 05 0000 150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30 157,6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034 2 02 29999 05 0000 150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 xml:space="preserve">Субсидии местным </w:t>
            </w:r>
            <w:r>
              <w:lastRenderedPageBreak/>
              <w:t xml:space="preserve">бюджетам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lastRenderedPageBreak/>
              <w:t>79 430,4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000 2 02 30000 00 0000 150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3 775,7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3 628,1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3 516,6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000 2 02 30024 05 0000 150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3 612,9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3 628,1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3 516,6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034 2 02 30024 05 0000 150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3 612,9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3 628,1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3 516,6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034 2 02 35120 05 0000 150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162,8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000 2 02 40000 00 0000 150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10 035,8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10 035,8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10 035,8</w:t>
            </w:r>
          </w:p>
        </w:tc>
      </w:tr>
      <w:tr w:rsidR="0045336D" w:rsidTr="00407E2E">
        <w:tc>
          <w:tcPr>
            <w:tcW w:w="2830" w:type="dxa"/>
          </w:tcPr>
          <w:p w:rsidR="0045336D" w:rsidRDefault="0045336D">
            <w:pPr>
              <w:pStyle w:val="ConsPlusNormal"/>
              <w:jc w:val="center"/>
            </w:pPr>
            <w:r>
              <w:t>046 2 02 40014 05 0000 150</w:t>
            </w:r>
          </w:p>
        </w:tc>
        <w:tc>
          <w:tcPr>
            <w:tcW w:w="2694" w:type="dxa"/>
          </w:tcPr>
          <w:p w:rsidR="0045336D" w:rsidRDefault="0045336D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10 035,8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10 035,8</w:t>
            </w:r>
          </w:p>
        </w:tc>
        <w:tc>
          <w:tcPr>
            <w:tcW w:w="1276" w:type="dxa"/>
          </w:tcPr>
          <w:p w:rsidR="0045336D" w:rsidRDefault="0045336D" w:rsidP="00407E2E">
            <w:pPr>
              <w:pStyle w:val="ConsPlusNormal"/>
              <w:jc w:val="right"/>
            </w:pPr>
            <w:r>
              <w:t>10 035,8</w:t>
            </w:r>
          </w:p>
        </w:tc>
      </w:tr>
    </w:tbl>
    <w:p w:rsidR="0045336D" w:rsidRDefault="0045336D">
      <w:pPr>
        <w:pStyle w:val="ConsPlusNormal"/>
        <w:jc w:val="both"/>
      </w:pPr>
      <w:bookmarkStart w:id="1" w:name="_GoBack"/>
      <w:bookmarkEnd w:id="1"/>
    </w:p>
    <w:sectPr w:rsidR="0045336D" w:rsidSect="00856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36D"/>
    <w:rsid w:val="002C6DBF"/>
    <w:rsid w:val="00407E2E"/>
    <w:rsid w:val="0045336D"/>
    <w:rsid w:val="00856C19"/>
    <w:rsid w:val="00D2735E"/>
    <w:rsid w:val="00EE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6858C"/>
  <w15:chartTrackingRefBased/>
  <w15:docId w15:val="{7189E58D-DA13-4A0A-9AE5-F0D1DDD8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311507C9BCD4EF3726F94C1137D2E8F5EE759B1F498EB13188789F2DAA23D6F580469A122DF3B0A74384632947017452918594E29AAB4AQ4w2M" TargetMode="External"/><Relationship Id="rId13" Type="http://schemas.openxmlformats.org/officeDocument/2006/relationships/hyperlink" Target="consultantplus://offline/ref=31311507C9BCD4EF3726F94C1137D2E8F5EE759B1F498EB13188789F2DAA23D6F580469A1229F1B3A34384632947017452918594E29AAB4AQ4w2M" TargetMode="External"/><Relationship Id="rId18" Type="http://schemas.openxmlformats.org/officeDocument/2006/relationships/hyperlink" Target="consultantplus://offline/ref=31311507C9BCD4EF3726F94C1137D2E8F5EE709E1F4D8EB13188789F2DAA23D6F580469F1A2CFABCF719946760130E6B518F9A96FC9AQAw9M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1311507C9BCD4EF3726F94C1137D2E8F5EE759B1F498EB13188789F2DAA23D6F580469A122CF7BEA64384632947017452918594E29AAB4AQ4w2M" TargetMode="External"/><Relationship Id="rId7" Type="http://schemas.openxmlformats.org/officeDocument/2006/relationships/hyperlink" Target="consultantplus://offline/ref=31311507C9BCD4EF3726F94C1137D2E8F5EE709A1D4B8EB13188789F2DAA23D6F580469A122CF6BEA24384632947017452918594E29AAB4AQ4w2M" TargetMode="External"/><Relationship Id="rId12" Type="http://schemas.openxmlformats.org/officeDocument/2006/relationships/hyperlink" Target="consultantplus://offline/ref=31311507C9BCD4EF3726F94C1137D2E8F5EE759B1F498EB13188789F2DAA23D6F580469A122DF1B0A54384632947017452918594E29AAB4AQ4w2M" TargetMode="External"/><Relationship Id="rId17" Type="http://schemas.openxmlformats.org/officeDocument/2006/relationships/hyperlink" Target="consultantplus://offline/ref=31311507C9BCD4EF3726F94C1137D2E8F5EE759B1F498EB13188789F2DAA23D6F58046931B2EF5BCF719946760130E6B518F9A96FC9AQAw9M" TargetMode="External"/><Relationship Id="rId25" Type="http://schemas.openxmlformats.org/officeDocument/2006/relationships/hyperlink" Target="consultantplus://offline/ref=31311507C9BCD4EF3726E741075B85E4F2E72C921B4C81E06CD723C27AA32981B2CF1FD85620F3B6A14DD13B66465D3105828596E299AB5642C67EQ0w8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1311507C9BCD4EF3726F94C1137D2E8F5EE759B1F498EB13188789F2DAA23D6F580469E1024FBBCF719946760130E6B518F9A96FC9AQAw9M" TargetMode="External"/><Relationship Id="rId20" Type="http://schemas.openxmlformats.org/officeDocument/2006/relationships/hyperlink" Target="consultantplus://offline/ref=31311507C9BCD4EF3726F94C1137D2E8F5EE759B1F498EB13188789F2DAA23D6F580469A122CF6BFA54384632947017452918594E29AAB4AQ4w2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1311507C9BCD4EF3726F94C1137D2E8F5EE709A1D4B8EB13188789F2DAA23D6F580469A1225F5B0A81C8176381F0D774E8E848AFE98A9Q4wAM" TargetMode="External"/><Relationship Id="rId11" Type="http://schemas.openxmlformats.org/officeDocument/2006/relationships/hyperlink" Target="consultantplus://offline/ref=31311507C9BCD4EF3726F94C1137D2E8F5EE759B1F498EB13188789F2DAA23D6F580469A122DF1B5A54384632947017452918594E29AAB4AQ4w2M" TargetMode="External"/><Relationship Id="rId24" Type="http://schemas.openxmlformats.org/officeDocument/2006/relationships/hyperlink" Target="consultantplus://offline/ref=31311507C9BCD4EF3726F94C1137D2E8F5EE759B1F498EB13188789F2DAA23D6F580469A122CF4BEA04384632947017452918594E29AAB4AQ4w2M" TargetMode="External"/><Relationship Id="rId5" Type="http://schemas.openxmlformats.org/officeDocument/2006/relationships/hyperlink" Target="consultantplus://offline/ref=31311507C9BCD4EF3726F94C1137D2E8F5EE709A1D4B8EB13188789F2DAA23D6F5804698122CFBBCF719946760130E6B518F9A96FC9AQAw9M" TargetMode="External"/><Relationship Id="rId15" Type="http://schemas.openxmlformats.org/officeDocument/2006/relationships/hyperlink" Target="consultantplus://offline/ref=31311507C9BCD4EF3726F94C1137D2E8F5EE759B1F498EB13188789F2DAA23D6F580469A122CF2BEA14384632947017452918594E29AAB4AQ4w2M" TargetMode="External"/><Relationship Id="rId23" Type="http://schemas.openxmlformats.org/officeDocument/2006/relationships/hyperlink" Target="consultantplus://offline/ref=31311507C9BCD4EF3726F94C1137D2E8F5EE759B1F498EB13188789F2DAA23D6F580469A122CF4BEA04384632947017452918594E29AAB4AQ4w2M" TargetMode="External"/><Relationship Id="rId10" Type="http://schemas.openxmlformats.org/officeDocument/2006/relationships/hyperlink" Target="consultantplus://offline/ref=31311507C9BCD4EF3726F94C1137D2E8F5EE759B1F498EB13188789F2DAA23D6F580469A122DF1B5A54384632947017452918594E29AAB4AQ4w2M" TargetMode="External"/><Relationship Id="rId19" Type="http://schemas.openxmlformats.org/officeDocument/2006/relationships/hyperlink" Target="consultantplus://offline/ref=31311507C9BCD4EF3726F94C1137D2E8F5EE759B1F498EB13188789F2DAA23D6F58046931B2EF5BCF719946760130E6B518F9A96FC9AQAw9M" TargetMode="External"/><Relationship Id="rId4" Type="http://schemas.openxmlformats.org/officeDocument/2006/relationships/hyperlink" Target="consultantplus://offline/ref=31311507C9BCD4EF3726E741075B85E4F2E72C921B4C81EF6DD723C27AA32981B2CF1FD85620F3B7A348D33266465D3105828596E299AB5642C67EQ0w8M" TargetMode="External"/><Relationship Id="rId9" Type="http://schemas.openxmlformats.org/officeDocument/2006/relationships/hyperlink" Target="consultantplus://offline/ref=31311507C9BCD4EF3726F94C1137D2E8F5EE759B1F498EB13188789F2DAA23D6F580469A122DF3B0A74384632947017452918594E29AAB4AQ4w2M" TargetMode="External"/><Relationship Id="rId14" Type="http://schemas.openxmlformats.org/officeDocument/2006/relationships/hyperlink" Target="consultantplus://offline/ref=31311507C9BCD4EF3726F94C1137D2E8F5EE759B1F498EB13188789F2DAA23D6F580469A122DF4B2A64384632947017452918594E29AAB4AQ4w2M" TargetMode="External"/><Relationship Id="rId22" Type="http://schemas.openxmlformats.org/officeDocument/2006/relationships/hyperlink" Target="consultantplus://offline/ref=31311507C9BCD4EF3726F94C1137D2E8F5EE759B1F498EB13188789F2DAA23D6F580469A122CF7BEA64384632947017452918594E29AAB4AQ4w2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3338</Words>
  <Characters>19031</Characters>
  <Application>Microsoft Office Word</Application>
  <DocSecurity>0</DocSecurity>
  <Lines>158</Lines>
  <Paragraphs>44</Paragraphs>
  <ScaleCrop>false</ScaleCrop>
  <Company/>
  <LinksUpToDate>false</LinksUpToDate>
  <CharactersWithSpaces>22325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Артемьева Евгения Сергеевна</dc:creator>
  <cp:keywords/>
  <dc:description/>
  <cp:lastModifiedBy>Артемьева Евгения Сергеевна</cp:lastModifiedBy>
  <cp:revision>6</cp:revision>
  <dcterms:created xsi:type="dcterms:W3CDTF">2022-10-12T12:48:00Z</dcterms:created>
  <dcterms:modified xsi:type="dcterms:W3CDTF">2022-10-12T14:21:00Z</dcterms:modified>
</cp:coreProperties>
</file>